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jc w:val="center"/>
        <w:rPr>
          <w:b/>
          <w:sz w:val="32"/>
          <w:szCs w:val="28"/>
        </w:rPr>
      </w:pPr>
      <w:bookmarkStart w:id="0" w:name="_GoBack"/>
      <w:r>
        <w:rPr>
          <w:rFonts w:hint="eastAsia"/>
          <w:b/>
          <w:sz w:val="32"/>
          <w:szCs w:val="28"/>
          <w:lang w:val="en-US" w:eastAsia="zh-CN"/>
        </w:rPr>
        <w:t>南京邮电大学通达</w:t>
      </w:r>
      <w:r>
        <w:rPr>
          <w:rFonts w:hint="eastAsia"/>
          <w:b/>
          <w:sz w:val="32"/>
          <w:szCs w:val="28"/>
        </w:rPr>
        <w:t>学院</w:t>
      </w:r>
      <w:r>
        <w:rPr>
          <w:b/>
          <w:sz w:val="32"/>
          <w:szCs w:val="28"/>
        </w:rPr>
        <w:t>课程思政微课教学竞赛</w:t>
      </w:r>
      <w:r>
        <w:rPr>
          <w:rFonts w:hint="eastAsia"/>
          <w:b/>
          <w:sz w:val="32"/>
          <w:szCs w:val="28"/>
        </w:rPr>
        <w:t>推荐汇总表</w:t>
      </w:r>
    </w:p>
    <w:bookmarkEnd w:id="0"/>
    <w:p>
      <w:pPr>
        <w:spacing w:line="30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报送单位</w:t>
      </w:r>
      <w:r>
        <w:rPr>
          <w:sz w:val="28"/>
          <w:szCs w:val="28"/>
        </w:rPr>
        <w:t>:____________________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联系人：</w:t>
      </w:r>
      <w:r>
        <w:rPr>
          <w:sz w:val="28"/>
          <w:szCs w:val="28"/>
        </w:rPr>
        <w:t>_______________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3261"/>
        <w:gridCol w:w="2725"/>
        <w:gridCol w:w="2127"/>
        <w:gridCol w:w="1417"/>
        <w:gridCol w:w="1134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课程名称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微课作品</w:t>
            </w:r>
            <w:r>
              <w:rPr>
                <w:rFonts w:hint="eastAsia"/>
                <w:b/>
                <w:bCs/>
                <w:szCs w:val="21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所属学科（文科、理工科、农科）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主讲教师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BEF21E5"/>
    <w:rsid w:val="6BE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2022-05-09T07:27:00Z</dcterms:created>
  <dc:creator>??325963</dc:creator>
  <cp:lastModifiedBy>??325963</cp:lastModifiedBy>
  <dcterms:modified xsi:type="dcterms:W3CDTF">2022-05-09T07:27:23Z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3FAD381CA9294192A2B3A89F6AF3DCA6</vt:lpwstr>
  </property>
</Properties>
</file>