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  <w:t>2023年度中层干部考核分组及优秀指标分配一览表</w:t>
      </w:r>
    </w:p>
    <w:tbl>
      <w:tblPr>
        <w:tblStyle w:val="2"/>
        <w:tblW w:w="492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558"/>
        <w:gridCol w:w="3952"/>
        <w:gridCol w:w="531"/>
        <w:gridCol w:w="843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考核组</w:t>
            </w:r>
          </w:p>
        </w:tc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本组人数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20%优秀数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年优秀指标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含主持工作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荣、卞文献、张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任建蕊、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远、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沈冰冰、陈平波、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王志锋、解厚荣、蒋方华、时卫东、李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印、许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、司  艺、梁一丹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bookmarkStart w:id="0" w:name="_GoBack"/>
            <w:bookmarkEnd w:id="0"/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周玉松、徐文慧、胡兴洁、毕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强、鲁淑红、岑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慧、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刘甜甜、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苗东林、王秀芬、黄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伟、曹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杨、王舒雅、郁益雯、陈薇薇、李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鹏、丁旭东、姚正军、李小伟、黄亚平、蒋玲慧、王斌、范胜雪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4.4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（含主持工作）</w:t>
            </w:r>
          </w:p>
        </w:tc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敏、余永红、王红玉、闫志龙、余西亚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、袁  岩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1.4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朱书眉、蒋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晶、蔡晓敏、韦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剑、刘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超、李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、吕宏伟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1.4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N2NmYjU5ZGFjNWIxZWU3MzczODY1MjI3NmEzYjEifQ=="/>
  </w:docVars>
  <w:rsids>
    <w:rsidRoot w:val="32525D20"/>
    <w:rsid w:val="0B50669E"/>
    <w:rsid w:val="113D3475"/>
    <w:rsid w:val="14564B6B"/>
    <w:rsid w:val="2B70169A"/>
    <w:rsid w:val="325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293</Characters>
  <Lines>0</Lines>
  <Paragraphs>0</Paragraphs>
  <TotalTime>66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2022-12-15T02:14:00Z</dcterms:created>
  <dc:creator>葉</dc:creator>
  <cp:lastModifiedBy>青红造了个白</cp:lastModifiedBy>
  <dcterms:modified xsi:type="dcterms:W3CDTF">2023-12-20T08:57:30Z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7C85BC8D7816487EA297030793732A95</vt:lpwstr>
  </property>
</Properties>
</file>